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86" w:rsidRDefault="00515586" w:rsidP="00515586">
      <w:pPr>
        <w:framePr w:hSpace="141" w:wrap="around" w:vAnchor="text" w:hAnchor="page" w:x="1435" w:y="1"/>
        <w:jc w:val="both"/>
      </w:pPr>
      <w:r>
        <w:rPr>
          <w:noProof/>
        </w:rPr>
        <w:drawing>
          <wp:inline distT="0" distB="0" distL="0" distR="0" wp14:anchorId="11F56B37" wp14:editId="0F1EC6F2">
            <wp:extent cx="1002030" cy="763270"/>
            <wp:effectExtent l="19050" t="0" r="762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srcRect/>
                    <a:stretch>
                      <a:fillRect/>
                    </a:stretch>
                  </pic:blipFill>
                  <pic:spPr bwMode="auto">
                    <a:xfrm>
                      <a:off x="0" y="0"/>
                      <a:ext cx="1002030" cy="763270"/>
                    </a:xfrm>
                    <a:prstGeom prst="rect">
                      <a:avLst/>
                    </a:prstGeom>
                    <a:noFill/>
                    <a:ln w="9525">
                      <a:noFill/>
                      <a:miter lim="800000"/>
                      <a:headEnd/>
                      <a:tailEnd/>
                    </a:ln>
                  </pic:spPr>
                </pic:pic>
              </a:graphicData>
            </a:graphic>
          </wp:inline>
        </w:drawing>
      </w:r>
    </w:p>
    <w:p w:rsidR="00515586" w:rsidRDefault="00515586" w:rsidP="00515586">
      <w:pPr>
        <w:jc w:val="both"/>
        <w:rPr>
          <w:sz w:val="24"/>
        </w:rPr>
      </w:pPr>
      <w:r>
        <w:rPr>
          <w:b/>
          <w:sz w:val="24"/>
        </w:rPr>
        <w:t>O M E P</w:t>
      </w:r>
    </w:p>
    <w:p w:rsidR="00515586" w:rsidRDefault="00515586" w:rsidP="00515586">
      <w:pPr>
        <w:jc w:val="both"/>
        <w:rPr>
          <w:b/>
          <w:smallCaps/>
          <w:sz w:val="24"/>
        </w:rPr>
      </w:pPr>
      <w:proofErr w:type="spellStart"/>
      <w:r>
        <w:rPr>
          <w:b/>
          <w:smallCaps/>
          <w:sz w:val="24"/>
        </w:rPr>
        <w:t>Organisation</w:t>
      </w:r>
      <w:proofErr w:type="spellEnd"/>
      <w:r>
        <w:rPr>
          <w:b/>
          <w:smallCaps/>
          <w:sz w:val="24"/>
        </w:rPr>
        <w:t xml:space="preserve"> </w:t>
      </w:r>
      <w:proofErr w:type="spellStart"/>
      <w:r>
        <w:rPr>
          <w:b/>
          <w:smallCaps/>
          <w:sz w:val="24"/>
        </w:rPr>
        <w:t>Mondiale</w:t>
      </w:r>
      <w:proofErr w:type="spellEnd"/>
      <w:r>
        <w:rPr>
          <w:b/>
          <w:smallCaps/>
          <w:sz w:val="24"/>
        </w:rPr>
        <w:t xml:space="preserve"> </w:t>
      </w:r>
      <w:proofErr w:type="spellStart"/>
      <w:r>
        <w:rPr>
          <w:b/>
          <w:smallCaps/>
          <w:sz w:val="24"/>
        </w:rPr>
        <w:t>pour</w:t>
      </w:r>
      <w:proofErr w:type="spellEnd"/>
      <w:r>
        <w:rPr>
          <w:b/>
          <w:smallCaps/>
          <w:sz w:val="24"/>
        </w:rPr>
        <w:t xml:space="preserve"> </w:t>
      </w:r>
      <w:proofErr w:type="spellStart"/>
      <w:r>
        <w:rPr>
          <w:b/>
          <w:smallCaps/>
          <w:sz w:val="24"/>
        </w:rPr>
        <w:t>l´Éducation</w:t>
      </w:r>
      <w:proofErr w:type="spellEnd"/>
      <w:r>
        <w:rPr>
          <w:b/>
          <w:smallCaps/>
          <w:sz w:val="24"/>
        </w:rPr>
        <w:t xml:space="preserve"> </w:t>
      </w:r>
      <w:proofErr w:type="spellStart"/>
      <w:r>
        <w:rPr>
          <w:b/>
          <w:smallCaps/>
          <w:sz w:val="24"/>
        </w:rPr>
        <w:t>Présoclaire</w:t>
      </w:r>
      <w:proofErr w:type="spellEnd"/>
    </w:p>
    <w:p w:rsidR="00515586" w:rsidRDefault="00515586" w:rsidP="00515586">
      <w:pPr>
        <w:jc w:val="both"/>
        <w:rPr>
          <w:b/>
          <w:smallCaps/>
          <w:sz w:val="24"/>
        </w:rPr>
      </w:pPr>
      <w:r>
        <w:rPr>
          <w:b/>
          <w:smallCaps/>
          <w:sz w:val="24"/>
        </w:rPr>
        <w:t xml:space="preserve">World </w:t>
      </w:r>
      <w:proofErr w:type="spellStart"/>
      <w:r>
        <w:rPr>
          <w:b/>
          <w:smallCaps/>
          <w:sz w:val="24"/>
        </w:rPr>
        <w:t>Organization</w:t>
      </w:r>
      <w:proofErr w:type="spellEnd"/>
      <w:r>
        <w:rPr>
          <w:b/>
          <w:smallCaps/>
          <w:sz w:val="24"/>
        </w:rPr>
        <w:t xml:space="preserve"> for Early </w:t>
      </w:r>
      <w:proofErr w:type="spellStart"/>
      <w:r>
        <w:rPr>
          <w:b/>
          <w:smallCaps/>
          <w:sz w:val="24"/>
        </w:rPr>
        <w:t>Childhood</w:t>
      </w:r>
      <w:proofErr w:type="spellEnd"/>
      <w:r>
        <w:rPr>
          <w:b/>
          <w:smallCaps/>
          <w:sz w:val="24"/>
        </w:rPr>
        <w:t xml:space="preserve"> </w:t>
      </w:r>
      <w:proofErr w:type="spellStart"/>
      <w:r>
        <w:rPr>
          <w:b/>
          <w:smallCaps/>
          <w:sz w:val="24"/>
        </w:rPr>
        <w:t>Education</w:t>
      </w:r>
      <w:proofErr w:type="spellEnd"/>
    </w:p>
    <w:p w:rsidR="00515586" w:rsidRDefault="00515586" w:rsidP="00515586">
      <w:pPr>
        <w:jc w:val="both"/>
        <w:rPr>
          <w:b/>
          <w:smallCaps/>
          <w:sz w:val="24"/>
        </w:rPr>
      </w:pPr>
      <w:proofErr w:type="spellStart"/>
      <w:r>
        <w:rPr>
          <w:b/>
          <w:smallCaps/>
          <w:sz w:val="24"/>
        </w:rPr>
        <w:t>Organización</w:t>
      </w:r>
      <w:proofErr w:type="spellEnd"/>
      <w:r>
        <w:rPr>
          <w:b/>
          <w:smallCaps/>
          <w:sz w:val="24"/>
        </w:rPr>
        <w:t xml:space="preserve"> </w:t>
      </w:r>
      <w:proofErr w:type="spellStart"/>
      <w:r>
        <w:rPr>
          <w:b/>
          <w:smallCaps/>
          <w:sz w:val="24"/>
        </w:rPr>
        <w:t>Mundial</w:t>
      </w:r>
      <w:proofErr w:type="spellEnd"/>
      <w:r>
        <w:rPr>
          <w:b/>
          <w:smallCaps/>
          <w:sz w:val="24"/>
        </w:rPr>
        <w:t xml:space="preserve"> para la </w:t>
      </w:r>
      <w:proofErr w:type="spellStart"/>
      <w:r>
        <w:rPr>
          <w:b/>
          <w:smallCaps/>
          <w:sz w:val="24"/>
        </w:rPr>
        <w:t>Educacion</w:t>
      </w:r>
      <w:proofErr w:type="spellEnd"/>
      <w:r>
        <w:rPr>
          <w:b/>
          <w:smallCaps/>
          <w:sz w:val="24"/>
        </w:rPr>
        <w:t xml:space="preserve"> </w:t>
      </w:r>
      <w:proofErr w:type="spellStart"/>
      <w:r>
        <w:rPr>
          <w:b/>
          <w:smallCaps/>
          <w:sz w:val="24"/>
        </w:rPr>
        <w:t>Prescolar</w:t>
      </w:r>
      <w:proofErr w:type="spellEnd"/>
    </w:p>
    <w:p w:rsidR="00515586" w:rsidRDefault="00515586" w:rsidP="00515586">
      <w:pPr>
        <w:pBdr>
          <w:bottom w:val="single" w:sz="6" w:space="1" w:color="auto"/>
        </w:pBdr>
        <w:jc w:val="both"/>
        <w:rPr>
          <w:smallCaps/>
          <w:sz w:val="24"/>
        </w:rPr>
      </w:pPr>
      <w:r>
        <w:rPr>
          <w:b/>
          <w:smallCaps/>
          <w:sz w:val="24"/>
        </w:rPr>
        <w:t xml:space="preserve">Czech Republic </w:t>
      </w:r>
      <w:proofErr w:type="spellStart"/>
      <w:r>
        <w:rPr>
          <w:b/>
          <w:smallCaps/>
          <w:sz w:val="24"/>
        </w:rPr>
        <w:t>National</w:t>
      </w:r>
      <w:proofErr w:type="spellEnd"/>
      <w:r>
        <w:rPr>
          <w:b/>
          <w:smallCaps/>
          <w:sz w:val="24"/>
        </w:rPr>
        <w:t xml:space="preserve"> </w:t>
      </w:r>
      <w:proofErr w:type="spellStart"/>
      <w:r>
        <w:rPr>
          <w:b/>
          <w:smallCaps/>
          <w:sz w:val="24"/>
        </w:rPr>
        <w:t>Committee</w:t>
      </w:r>
      <w:proofErr w:type="spellEnd"/>
    </w:p>
    <w:p w:rsidR="00515586" w:rsidRDefault="00515586" w:rsidP="00515586">
      <w:pPr>
        <w:jc w:val="both"/>
        <w:rPr>
          <w:sz w:val="24"/>
        </w:rPr>
      </w:pPr>
    </w:p>
    <w:p w:rsidR="00515586" w:rsidRDefault="00515586" w:rsidP="00515586">
      <w:pPr>
        <w:jc w:val="center"/>
        <w:rPr>
          <w:b/>
          <w:smallCaps/>
          <w:sz w:val="24"/>
        </w:rPr>
      </w:pPr>
      <w:r>
        <w:rPr>
          <w:b/>
          <w:smallCaps/>
          <w:sz w:val="24"/>
        </w:rPr>
        <w:t>Český výbor světové organizace pro předškolní výchovu</w:t>
      </w:r>
    </w:p>
    <w:p w:rsidR="00515586" w:rsidRDefault="00515586" w:rsidP="00515586">
      <w:pPr>
        <w:jc w:val="center"/>
        <w:rPr>
          <w:b/>
          <w:smallCaps/>
          <w:sz w:val="24"/>
        </w:rPr>
      </w:pPr>
    </w:p>
    <w:p w:rsidR="00515586" w:rsidRPr="00100C7F" w:rsidRDefault="00515586" w:rsidP="00515586">
      <w:pPr>
        <w:jc w:val="center"/>
        <w:rPr>
          <w:b/>
          <w:smallCaps/>
          <w:sz w:val="28"/>
          <w:szCs w:val="28"/>
        </w:rPr>
      </w:pPr>
    </w:p>
    <w:p w:rsidR="00515586" w:rsidRPr="00100C7F" w:rsidRDefault="00515586" w:rsidP="00515586">
      <w:pPr>
        <w:jc w:val="center"/>
        <w:rPr>
          <w:b/>
          <w:smallCaps/>
          <w:sz w:val="28"/>
          <w:szCs w:val="28"/>
          <w:u w:val="single"/>
        </w:rPr>
      </w:pPr>
      <w:r w:rsidRPr="00100C7F">
        <w:rPr>
          <w:b/>
          <w:smallCaps/>
          <w:sz w:val="28"/>
          <w:szCs w:val="28"/>
          <w:u w:val="single"/>
        </w:rPr>
        <w:t xml:space="preserve">Plán </w:t>
      </w:r>
      <w:r w:rsidR="00647329">
        <w:rPr>
          <w:b/>
          <w:smallCaps/>
          <w:sz w:val="28"/>
          <w:szCs w:val="28"/>
          <w:u w:val="single"/>
        </w:rPr>
        <w:t>činnosti na rok 2020</w:t>
      </w:r>
    </w:p>
    <w:p w:rsidR="00515586" w:rsidRDefault="00515586" w:rsidP="00515586">
      <w:pPr>
        <w:jc w:val="both"/>
        <w:rPr>
          <w:b/>
          <w:smallCaps/>
          <w:sz w:val="24"/>
          <w:szCs w:val="24"/>
        </w:rPr>
      </w:pPr>
    </w:p>
    <w:p w:rsidR="00100C7F" w:rsidRPr="008B173F" w:rsidRDefault="0045775C" w:rsidP="00515586">
      <w:pPr>
        <w:jc w:val="both"/>
        <w:rPr>
          <w:b/>
          <w:smallCaps/>
          <w:sz w:val="24"/>
          <w:szCs w:val="24"/>
        </w:rPr>
      </w:pPr>
      <w:r>
        <w:rPr>
          <w:b/>
          <w:smallCaps/>
          <w:sz w:val="24"/>
          <w:szCs w:val="24"/>
        </w:rPr>
        <w:t>Vzhledem k situaci, která nastala v březnu 2020, to znamená v době, kdy jsme připravovali členskou schůzi OMEP, je zřejmé, že plánování činnosti naší organizace na rok 2020 může být jen provizorní. Uvádíme tedy jen ty aktivity, které se už na začátku roku 2020 uskutečnily nebo ty, o kterých si myslíme, že bude možné uskutečnit</w:t>
      </w:r>
      <w:r w:rsidR="006158AC">
        <w:rPr>
          <w:b/>
          <w:smallCaps/>
          <w:sz w:val="24"/>
          <w:szCs w:val="24"/>
        </w:rPr>
        <w:t>, případně ty, které mají dlouhodobější platnost</w:t>
      </w:r>
      <w:r>
        <w:rPr>
          <w:b/>
          <w:smallCaps/>
          <w:sz w:val="24"/>
          <w:szCs w:val="24"/>
        </w:rPr>
        <w:t>. Členy naší organizace žádáme o porozumění a vstřícnost.</w:t>
      </w:r>
    </w:p>
    <w:p w:rsidR="00515586" w:rsidRPr="008B173F" w:rsidRDefault="00515586" w:rsidP="00515586">
      <w:pPr>
        <w:jc w:val="both"/>
        <w:rPr>
          <w:b/>
          <w:smallCaps/>
          <w:sz w:val="24"/>
          <w:szCs w:val="24"/>
        </w:rPr>
      </w:pPr>
    </w:p>
    <w:p w:rsidR="00515586" w:rsidRPr="008B173F" w:rsidRDefault="003A49DC" w:rsidP="003A49DC">
      <w:pPr>
        <w:pStyle w:val="Odstavecseseznamem"/>
        <w:numPr>
          <w:ilvl w:val="0"/>
          <w:numId w:val="1"/>
        </w:numPr>
        <w:contextualSpacing/>
        <w:rPr>
          <w:b/>
          <w:sz w:val="24"/>
          <w:szCs w:val="24"/>
        </w:rPr>
      </w:pPr>
      <w:r w:rsidRPr="008B173F">
        <w:rPr>
          <w:b/>
          <w:sz w:val="24"/>
          <w:szCs w:val="24"/>
        </w:rPr>
        <w:t>AKTIVITY</w:t>
      </w:r>
      <w:r>
        <w:rPr>
          <w:b/>
          <w:sz w:val="24"/>
          <w:szCs w:val="24"/>
        </w:rPr>
        <w:t xml:space="preserve"> NA NÁRODNÍ ÚROVNI</w:t>
      </w:r>
    </w:p>
    <w:p w:rsidR="003A49DC" w:rsidRDefault="003A49DC" w:rsidP="003A49DC">
      <w:pPr>
        <w:contextualSpacing/>
        <w:rPr>
          <w:sz w:val="24"/>
          <w:szCs w:val="24"/>
          <w:u w:val="single"/>
        </w:rPr>
      </w:pPr>
    </w:p>
    <w:p w:rsidR="00515586" w:rsidRDefault="00515586" w:rsidP="003A49DC">
      <w:pPr>
        <w:contextualSpacing/>
        <w:rPr>
          <w:sz w:val="24"/>
          <w:szCs w:val="24"/>
          <w:u w:val="single"/>
        </w:rPr>
      </w:pPr>
      <w:r w:rsidRPr="008B173F">
        <w:rPr>
          <w:sz w:val="24"/>
          <w:szCs w:val="24"/>
          <w:u w:val="single"/>
        </w:rPr>
        <w:t>Členská základna</w:t>
      </w:r>
    </w:p>
    <w:p w:rsidR="00D23F57" w:rsidRPr="008B173F" w:rsidRDefault="00D23F57" w:rsidP="003A49DC">
      <w:pPr>
        <w:contextualSpacing/>
        <w:rPr>
          <w:b/>
          <w:sz w:val="24"/>
          <w:szCs w:val="24"/>
          <w:u w:val="single"/>
        </w:rPr>
      </w:pPr>
    </w:p>
    <w:p w:rsidR="00515586" w:rsidRDefault="0045775C" w:rsidP="00D23F57">
      <w:pPr>
        <w:pStyle w:val="Odstavecseseznamem"/>
        <w:numPr>
          <w:ilvl w:val="0"/>
          <w:numId w:val="5"/>
        </w:numPr>
        <w:spacing w:line="276" w:lineRule="auto"/>
        <w:contextualSpacing/>
        <w:rPr>
          <w:sz w:val="24"/>
          <w:szCs w:val="24"/>
        </w:rPr>
      </w:pPr>
      <w:r>
        <w:rPr>
          <w:sz w:val="24"/>
          <w:szCs w:val="24"/>
        </w:rPr>
        <w:t>Č</w:t>
      </w:r>
      <w:r w:rsidR="00515586" w:rsidRPr="008B173F">
        <w:rPr>
          <w:sz w:val="24"/>
          <w:szCs w:val="24"/>
        </w:rPr>
        <w:t>lensk</w:t>
      </w:r>
      <w:r>
        <w:rPr>
          <w:sz w:val="24"/>
          <w:szCs w:val="24"/>
        </w:rPr>
        <w:t>á</w:t>
      </w:r>
      <w:r w:rsidR="00515586" w:rsidRPr="008B173F">
        <w:rPr>
          <w:sz w:val="24"/>
          <w:szCs w:val="24"/>
        </w:rPr>
        <w:t xml:space="preserve"> schůze</w:t>
      </w:r>
      <w:r w:rsidR="003A49DC">
        <w:rPr>
          <w:sz w:val="24"/>
          <w:szCs w:val="24"/>
        </w:rPr>
        <w:t xml:space="preserve"> v</w:t>
      </w:r>
      <w:r>
        <w:rPr>
          <w:sz w:val="24"/>
          <w:szCs w:val="24"/>
        </w:rPr>
        <w:t> březnu 2020, která jako obvykle bývá spojena</w:t>
      </w:r>
      <w:r w:rsidR="00515586" w:rsidRPr="008B173F">
        <w:rPr>
          <w:sz w:val="24"/>
          <w:szCs w:val="24"/>
        </w:rPr>
        <w:t xml:space="preserve"> s </w:t>
      </w:r>
      <w:r w:rsidR="003A49DC">
        <w:rPr>
          <w:sz w:val="24"/>
          <w:szCs w:val="24"/>
        </w:rPr>
        <w:t>informacemi</w:t>
      </w:r>
      <w:r w:rsidR="00515586" w:rsidRPr="008B173F">
        <w:rPr>
          <w:sz w:val="24"/>
          <w:szCs w:val="24"/>
        </w:rPr>
        <w:t xml:space="preserve"> na aktuální témata předškolního vzdělávání v</w:t>
      </w:r>
      <w:r w:rsidR="003A49DC">
        <w:rPr>
          <w:sz w:val="24"/>
          <w:szCs w:val="24"/>
        </w:rPr>
        <w:t> </w:t>
      </w:r>
      <w:r w:rsidR="00515586" w:rsidRPr="008B173F">
        <w:rPr>
          <w:sz w:val="24"/>
          <w:szCs w:val="24"/>
        </w:rPr>
        <w:t>ČR</w:t>
      </w:r>
      <w:r w:rsidR="003A49DC">
        <w:rPr>
          <w:sz w:val="24"/>
          <w:szCs w:val="24"/>
        </w:rPr>
        <w:t xml:space="preserve"> (z MŠMT, z NÚV, z ČŠI)</w:t>
      </w:r>
      <w:r>
        <w:rPr>
          <w:sz w:val="24"/>
          <w:szCs w:val="24"/>
        </w:rPr>
        <w:t xml:space="preserve"> bude přesunuta na podzim 2020. Přesný termín bude členské základně sdělen včas.</w:t>
      </w:r>
    </w:p>
    <w:p w:rsidR="00515586" w:rsidRPr="008B173F" w:rsidRDefault="0045775C" w:rsidP="00D23F57">
      <w:pPr>
        <w:pStyle w:val="Odstavecseseznamem"/>
        <w:numPr>
          <w:ilvl w:val="0"/>
          <w:numId w:val="5"/>
        </w:numPr>
        <w:spacing w:line="276" w:lineRule="auto"/>
        <w:contextualSpacing/>
        <w:rPr>
          <w:sz w:val="24"/>
          <w:szCs w:val="24"/>
        </w:rPr>
      </w:pPr>
      <w:r>
        <w:rPr>
          <w:sz w:val="24"/>
          <w:szCs w:val="24"/>
        </w:rPr>
        <w:t>V souvislosti s konáním členské schůze na podzim 2020 uskutečníme d</w:t>
      </w:r>
      <w:r w:rsidR="003A49DC">
        <w:rPr>
          <w:sz w:val="24"/>
          <w:szCs w:val="24"/>
        </w:rPr>
        <w:t>otazníkové zjišťování námětů k činnosti ČV OMEP od členů a jejich spokojenosti</w:t>
      </w:r>
      <w:r>
        <w:rPr>
          <w:sz w:val="24"/>
          <w:szCs w:val="24"/>
        </w:rPr>
        <w:t>.</w:t>
      </w:r>
      <w:r w:rsidR="00515586">
        <w:rPr>
          <w:sz w:val="24"/>
          <w:szCs w:val="24"/>
        </w:rPr>
        <w:t xml:space="preserve"> </w:t>
      </w:r>
    </w:p>
    <w:p w:rsidR="00515586" w:rsidRPr="009F3B61" w:rsidRDefault="00515586" w:rsidP="00D23F57">
      <w:pPr>
        <w:pStyle w:val="Odstavecseseznamem"/>
        <w:numPr>
          <w:ilvl w:val="0"/>
          <w:numId w:val="5"/>
        </w:numPr>
        <w:spacing w:line="276" w:lineRule="auto"/>
        <w:contextualSpacing/>
        <w:rPr>
          <w:sz w:val="24"/>
          <w:szCs w:val="24"/>
          <w:u w:val="single"/>
        </w:rPr>
      </w:pPr>
      <w:r w:rsidRPr="008B173F">
        <w:rPr>
          <w:sz w:val="24"/>
          <w:szCs w:val="24"/>
        </w:rPr>
        <w:t>Další rozšiřování a aktivizace členské základny, snaha získávat členy zejména z řad mladých učitelek MŠ.</w:t>
      </w:r>
      <w:r w:rsidR="0045775C">
        <w:rPr>
          <w:sz w:val="24"/>
          <w:szCs w:val="24"/>
        </w:rPr>
        <w:t xml:space="preserve"> V platnosti zůstane</w:t>
      </w:r>
      <w:r w:rsidR="003A49DC">
        <w:rPr>
          <w:sz w:val="24"/>
          <w:szCs w:val="24"/>
        </w:rPr>
        <w:t xml:space="preserve"> nabídk</w:t>
      </w:r>
      <w:r w:rsidR="007C254D">
        <w:rPr>
          <w:sz w:val="24"/>
          <w:szCs w:val="24"/>
        </w:rPr>
        <w:t>a</w:t>
      </w:r>
      <w:r w:rsidR="003A49DC">
        <w:rPr>
          <w:sz w:val="24"/>
          <w:szCs w:val="24"/>
        </w:rPr>
        <w:t xml:space="preserve"> na bezplatné členství během prvního roku.</w:t>
      </w:r>
    </w:p>
    <w:p w:rsidR="009F3B61" w:rsidRDefault="00CE7809" w:rsidP="00D23F57">
      <w:pPr>
        <w:pStyle w:val="Odstavecseseznamem"/>
        <w:numPr>
          <w:ilvl w:val="0"/>
          <w:numId w:val="5"/>
        </w:numPr>
        <w:spacing w:line="276" w:lineRule="auto"/>
        <w:contextualSpacing/>
        <w:rPr>
          <w:sz w:val="24"/>
          <w:szCs w:val="24"/>
        </w:rPr>
      </w:pPr>
      <w:r w:rsidRPr="00CE7809">
        <w:rPr>
          <w:sz w:val="24"/>
          <w:szCs w:val="24"/>
        </w:rPr>
        <w:t xml:space="preserve">Průběžné informování členů nejen o aktivitách </w:t>
      </w:r>
      <w:r>
        <w:rPr>
          <w:sz w:val="24"/>
          <w:szCs w:val="24"/>
        </w:rPr>
        <w:t xml:space="preserve">ČV OMEP, ale také o mezinárodních aktivitách na úrovni Evropy a Světového výboru OMEP formou rozesílání </w:t>
      </w:r>
      <w:proofErr w:type="spellStart"/>
      <w:r>
        <w:rPr>
          <w:sz w:val="24"/>
          <w:szCs w:val="24"/>
        </w:rPr>
        <w:t>European</w:t>
      </w:r>
      <w:proofErr w:type="spellEnd"/>
      <w:r>
        <w:rPr>
          <w:sz w:val="24"/>
          <w:szCs w:val="24"/>
        </w:rPr>
        <w:t xml:space="preserve"> </w:t>
      </w:r>
      <w:proofErr w:type="spellStart"/>
      <w:r>
        <w:rPr>
          <w:sz w:val="24"/>
          <w:szCs w:val="24"/>
        </w:rPr>
        <w:t>Newsletters</w:t>
      </w:r>
      <w:proofErr w:type="spellEnd"/>
      <w:r>
        <w:rPr>
          <w:sz w:val="24"/>
          <w:szCs w:val="24"/>
        </w:rPr>
        <w:t xml:space="preserve"> a </w:t>
      </w:r>
      <w:r w:rsidR="006158AC">
        <w:rPr>
          <w:sz w:val="24"/>
          <w:szCs w:val="24"/>
        </w:rPr>
        <w:t xml:space="preserve">zveřejňování </w:t>
      </w:r>
      <w:r>
        <w:rPr>
          <w:sz w:val="24"/>
          <w:szCs w:val="24"/>
        </w:rPr>
        <w:t>na webových stránkách</w:t>
      </w:r>
      <w:r w:rsidR="00BF4956">
        <w:rPr>
          <w:sz w:val="24"/>
          <w:szCs w:val="24"/>
        </w:rPr>
        <w:t xml:space="preserve"> OMEP</w:t>
      </w:r>
      <w:r>
        <w:rPr>
          <w:sz w:val="24"/>
          <w:szCs w:val="24"/>
        </w:rPr>
        <w:t>.</w:t>
      </w:r>
    </w:p>
    <w:p w:rsidR="00CE7809" w:rsidRPr="00CE7809" w:rsidRDefault="007C254D" w:rsidP="00CE7809">
      <w:pPr>
        <w:pStyle w:val="Odstavecseseznamem"/>
        <w:numPr>
          <w:ilvl w:val="0"/>
          <w:numId w:val="5"/>
        </w:numPr>
        <w:spacing w:line="276" w:lineRule="auto"/>
        <w:contextualSpacing/>
        <w:rPr>
          <w:sz w:val="24"/>
          <w:szCs w:val="24"/>
          <w:u w:val="single"/>
        </w:rPr>
      </w:pPr>
      <w:r>
        <w:rPr>
          <w:sz w:val="24"/>
          <w:szCs w:val="24"/>
        </w:rPr>
        <w:t xml:space="preserve">V platnosti zůstane možnost využít </w:t>
      </w:r>
      <w:r w:rsidR="00CE7809">
        <w:rPr>
          <w:sz w:val="24"/>
          <w:szCs w:val="24"/>
        </w:rPr>
        <w:t>cestovní</w:t>
      </w:r>
      <w:r>
        <w:rPr>
          <w:sz w:val="24"/>
          <w:szCs w:val="24"/>
        </w:rPr>
        <w:t>ho</w:t>
      </w:r>
      <w:r w:rsidR="00CE7809">
        <w:rPr>
          <w:sz w:val="24"/>
          <w:szCs w:val="24"/>
        </w:rPr>
        <w:t xml:space="preserve"> grant</w:t>
      </w:r>
      <w:r>
        <w:rPr>
          <w:sz w:val="24"/>
          <w:szCs w:val="24"/>
        </w:rPr>
        <w:t>u</w:t>
      </w:r>
      <w:r w:rsidR="00CE7809">
        <w:rPr>
          <w:sz w:val="24"/>
          <w:szCs w:val="24"/>
        </w:rPr>
        <w:t xml:space="preserve"> pro členy OMEP k podpoře jejich účasti na evropských konferencích OMEP</w:t>
      </w:r>
      <w:r>
        <w:rPr>
          <w:sz w:val="24"/>
          <w:szCs w:val="24"/>
        </w:rPr>
        <w:t>, případně jiných mezinárodních událostech, a to pro rok 2021, protože pro rok 2020 byly všechny mezinárodní akce OMEP zrušeny.</w:t>
      </w:r>
    </w:p>
    <w:p w:rsidR="00515586" w:rsidRPr="00CE7809" w:rsidRDefault="00515586" w:rsidP="003A49DC">
      <w:pPr>
        <w:pStyle w:val="Odstavecseseznamem"/>
        <w:ind w:left="720"/>
        <w:contextualSpacing/>
        <w:rPr>
          <w:sz w:val="24"/>
          <w:szCs w:val="24"/>
        </w:rPr>
      </w:pPr>
    </w:p>
    <w:p w:rsidR="00515586" w:rsidRDefault="00515586" w:rsidP="003A49DC">
      <w:pPr>
        <w:contextualSpacing/>
        <w:rPr>
          <w:sz w:val="24"/>
          <w:szCs w:val="24"/>
          <w:u w:val="single"/>
        </w:rPr>
      </w:pPr>
      <w:r w:rsidRPr="003A49DC">
        <w:rPr>
          <w:sz w:val="24"/>
          <w:szCs w:val="24"/>
          <w:u w:val="single"/>
        </w:rPr>
        <w:t>Pořádání konferencí</w:t>
      </w:r>
    </w:p>
    <w:p w:rsidR="00D23F57" w:rsidRPr="003A49DC" w:rsidRDefault="00D23F57" w:rsidP="003A49DC">
      <w:pPr>
        <w:contextualSpacing/>
        <w:rPr>
          <w:sz w:val="24"/>
          <w:szCs w:val="24"/>
          <w:u w:val="single"/>
        </w:rPr>
      </w:pPr>
    </w:p>
    <w:p w:rsidR="00D23F57" w:rsidRDefault="007C254D" w:rsidP="002760B7">
      <w:pPr>
        <w:pStyle w:val="Odstavecseseznamem"/>
        <w:numPr>
          <w:ilvl w:val="0"/>
          <w:numId w:val="2"/>
        </w:numPr>
        <w:spacing w:line="276" w:lineRule="auto"/>
        <w:contextualSpacing/>
        <w:rPr>
          <w:sz w:val="24"/>
          <w:szCs w:val="24"/>
        </w:rPr>
      </w:pPr>
      <w:r>
        <w:rPr>
          <w:sz w:val="24"/>
          <w:szCs w:val="24"/>
        </w:rPr>
        <w:t>V plánu je uskutečnění o</w:t>
      </w:r>
      <w:r w:rsidR="002760B7">
        <w:rPr>
          <w:sz w:val="24"/>
          <w:szCs w:val="24"/>
        </w:rPr>
        <w:t>dborn</w:t>
      </w:r>
      <w:r>
        <w:rPr>
          <w:sz w:val="24"/>
          <w:szCs w:val="24"/>
        </w:rPr>
        <w:t>é</w:t>
      </w:r>
      <w:r w:rsidR="002760B7">
        <w:rPr>
          <w:sz w:val="24"/>
          <w:szCs w:val="24"/>
        </w:rPr>
        <w:t xml:space="preserve"> konference na téma „</w:t>
      </w:r>
      <w:r>
        <w:rPr>
          <w:sz w:val="24"/>
          <w:szCs w:val="24"/>
        </w:rPr>
        <w:t xml:space="preserve">Předškolní výchova a vzdělávání k udržitelnému rozvoji“ </w:t>
      </w:r>
      <w:r w:rsidR="002760B7">
        <w:rPr>
          <w:sz w:val="24"/>
          <w:szCs w:val="24"/>
        </w:rPr>
        <w:t>(</w:t>
      </w:r>
      <w:r>
        <w:rPr>
          <w:sz w:val="24"/>
          <w:szCs w:val="24"/>
        </w:rPr>
        <w:t>Praha, Brno, podzim 2020) a a</w:t>
      </w:r>
      <w:r w:rsidR="00BF4956">
        <w:rPr>
          <w:sz w:val="24"/>
          <w:szCs w:val="24"/>
        </w:rPr>
        <w:t>kreditace této konference.</w:t>
      </w:r>
    </w:p>
    <w:p w:rsidR="00515586" w:rsidRPr="008B173F" w:rsidRDefault="00515586" w:rsidP="003A49DC">
      <w:pPr>
        <w:pStyle w:val="Odstavecseseznamem"/>
        <w:ind w:left="720"/>
        <w:contextualSpacing/>
        <w:rPr>
          <w:sz w:val="24"/>
          <w:szCs w:val="24"/>
        </w:rPr>
      </w:pPr>
    </w:p>
    <w:p w:rsidR="00515586" w:rsidRPr="00D23F57" w:rsidRDefault="003A49DC" w:rsidP="00D23F57">
      <w:pPr>
        <w:contextualSpacing/>
        <w:rPr>
          <w:sz w:val="24"/>
          <w:szCs w:val="24"/>
          <w:u w:val="single"/>
        </w:rPr>
      </w:pPr>
      <w:r w:rsidRPr="00D23F57">
        <w:rPr>
          <w:sz w:val="24"/>
          <w:szCs w:val="24"/>
          <w:u w:val="single"/>
        </w:rPr>
        <w:t>Publicita a p</w:t>
      </w:r>
      <w:r w:rsidR="00515586" w:rsidRPr="00D23F57">
        <w:rPr>
          <w:sz w:val="24"/>
          <w:szCs w:val="24"/>
          <w:u w:val="single"/>
        </w:rPr>
        <w:t xml:space="preserve">ublikační aktivity </w:t>
      </w:r>
    </w:p>
    <w:p w:rsidR="003A49DC" w:rsidRPr="008B173F" w:rsidRDefault="003A49DC" w:rsidP="003A49DC">
      <w:pPr>
        <w:pStyle w:val="Odstavecseseznamem"/>
        <w:ind w:left="720"/>
        <w:contextualSpacing/>
        <w:rPr>
          <w:sz w:val="24"/>
          <w:szCs w:val="24"/>
          <w:u w:val="single"/>
        </w:rPr>
      </w:pPr>
    </w:p>
    <w:p w:rsidR="003A49DC" w:rsidRDefault="003A49DC" w:rsidP="002760B7">
      <w:pPr>
        <w:pStyle w:val="Odstavecseseznamem"/>
        <w:numPr>
          <w:ilvl w:val="0"/>
          <w:numId w:val="2"/>
        </w:numPr>
        <w:spacing w:line="276" w:lineRule="auto"/>
        <w:contextualSpacing/>
        <w:rPr>
          <w:sz w:val="24"/>
          <w:szCs w:val="24"/>
        </w:rPr>
      </w:pPr>
      <w:r>
        <w:rPr>
          <w:sz w:val="24"/>
          <w:szCs w:val="24"/>
        </w:rPr>
        <w:t>Systematicky pracovat na informačně bohatých a aktualizovaných webových stránkách organizace (</w:t>
      </w:r>
      <w:hyperlink r:id="rId8" w:history="1">
        <w:r w:rsidRPr="00765901">
          <w:rPr>
            <w:rStyle w:val="Hypertextovodkaz"/>
            <w:sz w:val="24"/>
            <w:szCs w:val="24"/>
          </w:rPr>
          <w:t>www.omep.</w:t>
        </w:r>
        <w:proofErr w:type="gramStart"/>
        <w:r w:rsidRPr="00765901">
          <w:rPr>
            <w:rStyle w:val="Hypertextovodkaz"/>
            <w:sz w:val="24"/>
            <w:szCs w:val="24"/>
          </w:rPr>
          <w:t>cz</w:t>
        </w:r>
      </w:hyperlink>
      <w:r>
        <w:rPr>
          <w:sz w:val="24"/>
          <w:szCs w:val="24"/>
        </w:rPr>
        <w:t>)</w:t>
      </w:r>
      <w:r w:rsidR="00D23F57">
        <w:rPr>
          <w:sz w:val="24"/>
          <w:szCs w:val="24"/>
        </w:rPr>
        <w:t xml:space="preserve"> (v gesci</w:t>
      </w:r>
      <w:proofErr w:type="gramEnd"/>
      <w:r w:rsidR="00D23F57">
        <w:rPr>
          <w:sz w:val="24"/>
          <w:szCs w:val="24"/>
        </w:rPr>
        <w:t xml:space="preserve"> Dany Moravcové).</w:t>
      </w:r>
    </w:p>
    <w:p w:rsidR="003A49DC" w:rsidRDefault="00D23F57" w:rsidP="002760B7">
      <w:pPr>
        <w:pStyle w:val="Odstavecseseznamem"/>
        <w:numPr>
          <w:ilvl w:val="0"/>
          <w:numId w:val="2"/>
        </w:numPr>
        <w:spacing w:line="276" w:lineRule="auto"/>
        <w:contextualSpacing/>
        <w:rPr>
          <w:sz w:val="24"/>
          <w:szCs w:val="24"/>
        </w:rPr>
      </w:pPr>
      <w:r>
        <w:rPr>
          <w:sz w:val="24"/>
          <w:szCs w:val="24"/>
        </w:rPr>
        <w:t xml:space="preserve">Zviditelňování OMEP na sociálních sítích (v gesci Karolíny Bílkové). </w:t>
      </w:r>
    </w:p>
    <w:p w:rsidR="00515586" w:rsidRDefault="00D23F57" w:rsidP="002760B7">
      <w:pPr>
        <w:pStyle w:val="Odstavecseseznamem"/>
        <w:numPr>
          <w:ilvl w:val="0"/>
          <w:numId w:val="2"/>
        </w:numPr>
        <w:spacing w:line="276" w:lineRule="auto"/>
        <w:contextualSpacing/>
        <w:rPr>
          <w:sz w:val="24"/>
          <w:szCs w:val="24"/>
        </w:rPr>
      </w:pPr>
      <w:r>
        <w:rPr>
          <w:sz w:val="24"/>
          <w:szCs w:val="24"/>
        </w:rPr>
        <w:lastRenderedPageBreak/>
        <w:t>S</w:t>
      </w:r>
      <w:r w:rsidR="00515586" w:rsidRPr="008B173F">
        <w:rPr>
          <w:sz w:val="24"/>
          <w:szCs w:val="24"/>
        </w:rPr>
        <w:t>polupráce s odbornými a populárními médii se snahou o zviditelnění činnosti OMEP a s uplatněním expertního názoru OMEP k aktuálním tématům předškolního vzdělávání v</w:t>
      </w:r>
      <w:r>
        <w:rPr>
          <w:sz w:val="24"/>
          <w:szCs w:val="24"/>
        </w:rPr>
        <w:t> </w:t>
      </w:r>
      <w:r w:rsidR="00515586" w:rsidRPr="008B173F">
        <w:rPr>
          <w:sz w:val="24"/>
          <w:szCs w:val="24"/>
        </w:rPr>
        <w:t>ČR</w:t>
      </w:r>
      <w:r>
        <w:rPr>
          <w:sz w:val="24"/>
          <w:szCs w:val="24"/>
        </w:rPr>
        <w:t xml:space="preserve"> (v gesci Dany Moravcové a ostatních členů výboru)</w:t>
      </w:r>
      <w:r w:rsidR="00515586" w:rsidRPr="008B173F">
        <w:rPr>
          <w:sz w:val="24"/>
          <w:szCs w:val="24"/>
        </w:rPr>
        <w:t>.</w:t>
      </w:r>
    </w:p>
    <w:p w:rsidR="002760B7" w:rsidRDefault="002760B7" w:rsidP="002760B7">
      <w:pPr>
        <w:pStyle w:val="Odstavecseseznamem"/>
        <w:numPr>
          <w:ilvl w:val="0"/>
          <w:numId w:val="2"/>
        </w:numPr>
        <w:spacing w:line="276" w:lineRule="auto"/>
        <w:contextualSpacing/>
        <w:rPr>
          <w:sz w:val="24"/>
          <w:szCs w:val="24"/>
        </w:rPr>
      </w:pPr>
      <w:r>
        <w:rPr>
          <w:sz w:val="24"/>
          <w:szCs w:val="24"/>
        </w:rPr>
        <w:t>Komunikace s vysokými školami nabízejícími studium předškolní pedagogiky (v gesci</w:t>
      </w:r>
      <w:r w:rsidR="00100C7F">
        <w:rPr>
          <w:sz w:val="24"/>
          <w:szCs w:val="24"/>
        </w:rPr>
        <w:t xml:space="preserve"> Petry Vystrčilové).</w:t>
      </w:r>
    </w:p>
    <w:p w:rsidR="008D64E4" w:rsidRDefault="008D64E4" w:rsidP="002760B7">
      <w:pPr>
        <w:pStyle w:val="Odstavecseseznamem"/>
        <w:numPr>
          <w:ilvl w:val="0"/>
          <w:numId w:val="2"/>
        </w:numPr>
        <w:spacing w:line="276" w:lineRule="auto"/>
        <w:contextualSpacing/>
        <w:rPr>
          <w:sz w:val="24"/>
          <w:szCs w:val="24"/>
        </w:rPr>
      </w:pPr>
      <w:r>
        <w:rPr>
          <w:sz w:val="24"/>
          <w:szCs w:val="24"/>
        </w:rPr>
        <w:t xml:space="preserve">Průběžná spolupráce s archivem OMEP umístěných v Muzeu J. A. Komenského v Praze (v gesci Marie </w:t>
      </w:r>
      <w:proofErr w:type="spellStart"/>
      <w:r>
        <w:rPr>
          <w:sz w:val="24"/>
          <w:szCs w:val="24"/>
        </w:rPr>
        <w:t>Marxtové</w:t>
      </w:r>
      <w:proofErr w:type="spellEnd"/>
      <w:r>
        <w:rPr>
          <w:sz w:val="24"/>
          <w:szCs w:val="24"/>
        </w:rPr>
        <w:t>).</w:t>
      </w:r>
    </w:p>
    <w:p w:rsidR="00100C7F" w:rsidRDefault="00100C7F" w:rsidP="00100C7F">
      <w:pPr>
        <w:contextualSpacing/>
        <w:rPr>
          <w:sz w:val="24"/>
          <w:szCs w:val="24"/>
        </w:rPr>
      </w:pPr>
    </w:p>
    <w:p w:rsidR="00100C7F" w:rsidRDefault="00100C7F" w:rsidP="00100C7F">
      <w:pPr>
        <w:contextualSpacing/>
        <w:rPr>
          <w:sz w:val="24"/>
          <w:szCs w:val="24"/>
          <w:u w:val="single"/>
        </w:rPr>
      </w:pPr>
    </w:p>
    <w:p w:rsidR="00100C7F" w:rsidRDefault="00100C7F" w:rsidP="00100C7F">
      <w:pPr>
        <w:contextualSpacing/>
        <w:rPr>
          <w:sz w:val="24"/>
          <w:szCs w:val="24"/>
          <w:u w:val="single"/>
        </w:rPr>
      </w:pPr>
      <w:r w:rsidRPr="00100C7F">
        <w:rPr>
          <w:sz w:val="24"/>
          <w:szCs w:val="24"/>
          <w:u w:val="single"/>
        </w:rPr>
        <w:t>Legislativa a předškolní vzdělávání v</w:t>
      </w:r>
      <w:r>
        <w:rPr>
          <w:sz w:val="24"/>
          <w:szCs w:val="24"/>
          <w:u w:val="single"/>
        </w:rPr>
        <w:t> ČR</w:t>
      </w:r>
    </w:p>
    <w:p w:rsidR="00100C7F" w:rsidRPr="00100C7F" w:rsidRDefault="00100C7F" w:rsidP="004B2F35">
      <w:pPr>
        <w:spacing w:line="276" w:lineRule="auto"/>
        <w:contextualSpacing/>
        <w:rPr>
          <w:sz w:val="24"/>
          <w:szCs w:val="24"/>
          <w:u w:val="single"/>
        </w:rPr>
      </w:pPr>
    </w:p>
    <w:p w:rsidR="00100C7F" w:rsidRPr="008B173F" w:rsidRDefault="00100C7F" w:rsidP="00BF4956">
      <w:pPr>
        <w:pStyle w:val="Odstavecseseznamem"/>
        <w:numPr>
          <w:ilvl w:val="0"/>
          <w:numId w:val="4"/>
        </w:numPr>
        <w:spacing w:line="276" w:lineRule="auto"/>
        <w:ind w:left="360"/>
        <w:contextualSpacing/>
        <w:rPr>
          <w:sz w:val="24"/>
          <w:szCs w:val="24"/>
        </w:rPr>
      </w:pPr>
      <w:r w:rsidRPr="008B173F">
        <w:rPr>
          <w:sz w:val="24"/>
          <w:szCs w:val="24"/>
        </w:rPr>
        <w:t>Pomoc rozvoji předškolní výchovy a vzdělávání prostřednictvím připomínkování zákonů, vyhlášek a dalších dokumentů týkajících se předškolního vzdělávání (průběžně</w:t>
      </w:r>
      <w:r>
        <w:rPr>
          <w:sz w:val="24"/>
          <w:szCs w:val="24"/>
        </w:rPr>
        <w:t>, všichni členové výboru</w:t>
      </w:r>
      <w:r w:rsidRPr="008B173F">
        <w:rPr>
          <w:sz w:val="24"/>
          <w:szCs w:val="24"/>
        </w:rPr>
        <w:t>).</w:t>
      </w:r>
    </w:p>
    <w:p w:rsidR="00100C7F" w:rsidRPr="008B173F" w:rsidRDefault="00100C7F" w:rsidP="00BF4956">
      <w:pPr>
        <w:pStyle w:val="Odstavecseseznamem"/>
        <w:numPr>
          <w:ilvl w:val="0"/>
          <w:numId w:val="4"/>
        </w:numPr>
        <w:spacing w:line="276" w:lineRule="auto"/>
        <w:ind w:left="360"/>
        <w:contextualSpacing/>
        <w:rPr>
          <w:sz w:val="24"/>
          <w:szCs w:val="24"/>
        </w:rPr>
      </w:pPr>
      <w:r w:rsidRPr="008B173F">
        <w:rPr>
          <w:sz w:val="24"/>
          <w:szCs w:val="24"/>
        </w:rPr>
        <w:t>Spolupráce s ostatními organizacemi na poli předškolního vzdělávání</w:t>
      </w:r>
      <w:r w:rsidR="006158AC">
        <w:rPr>
          <w:sz w:val="24"/>
          <w:szCs w:val="24"/>
        </w:rPr>
        <w:t xml:space="preserve">, </w:t>
      </w:r>
      <w:r>
        <w:rPr>
          <w:sz w:val="24"/>
          <w:szCs w:val="24"/>
        </w:rPr>
        <w:t xml:space="preserve">OMEP </w:t>
      </w:r>
      <w:r w:rsidR="006158AC">
        <w:rPr>
          <w:sz w:val="24"/>
          <w:szCs w:val="24"/>
        </w:rPr>
        <w:t xml:space="preserve"> se účastní případných</w:t>
      </w:r>
      <w:r>
        <w:rPr>
          <w:sz w:val="24"/>
          <w:szCs w:val="24"/>
        </w:rPr>
        <w:t xml:space="preserve"> setkání všech tří organizací</w:t>
      </w:r>
      <w:r w:rsidRPr="008B173F">
        <w:rPr>
          <w:sz w:val="24"/>
          <w:szCs w:val="24"/>
        </w:rPr>
        <w:t>.</w:t>
      </w:r>
    </w:p>
    <w:p w:rsidR="00100C7F" w:rsidRDefault="00100C7F" w:rsidP="00BF4956">
      <w:pPr>
        <w:pStyle w:val="Odstavecseseznamem"/>
        <w:numPr>
          <w:ilvl w:val="0"/>
          <w:numId w:val="4"/>
        </w:numPr>
        <w:spacing w:line="276" w:lineRule="auto"/>
        <w:ind w:left="360"/>
        <w:contextualSpacing/>
        <w:rPr>
          <w:sz w:val="24"/>
          <w:szCs w:val="24"/>
        </w:rPr>
      </w:pPr>
      <w:r w:rsidRPr="008B173F">
        <w:rPr>
          <w:sz w:val="24"/>
          <w:szCs w:val="24"/>
        </w:rPr>
        <w:t xml:space="preserve">Nadále </w:t>
      </w:r>
      <w:r>
        <w:rPr>
          <w:sz w:val="24"/>
          <w:szCs w:val="24"/>
        </w:rPr>
        <w:t>mít zastoupení</w:t>
      </w:r>
      <w:r w:rsidRPr="008B173F">
        <w:rPr>
          <w:sz w:val="24"/>
          <w:szCs w:val="24"/>
        </w:rPr>
        <w:t xml:space="preserve"> v poradním sboru pro předškolní vzdělávání MŠMT.</w:t>
      </w:r>
    </w:p>
    <w:p w:rsidR="00100C7F" w:rsidRDefault="00100C7F" w:rsidP="00BF4956">
      <w:pPr>
        <w:contextualSpacing/>
        <w:rPr>
          <w:sz w:val="24"/>
          <w:szCs w:val="24"/>
        </w:rPr>
      </w:pPr>
    </w:p>
    <w:p w:rsidR="00100C7F" w:rsidRPr="00100C7F" w:rsidRDefault="00100C7F" w:rsidP="00100C7F">
      <w:pPr>
        <w:contextualSpacing/>
        <w:rPr>
          <w:sz w:val="24"/>
          <w:szCs w:val="24"/>
        </w:rPr>
      </w:pPr>
    </w:p>
    <w:p w:rsidR="00515586" w:rsidRPr="008B173F" w:rsidRDefault="00515586" w:rsidP="00100C7F">
      <w:pPr>
        <w:contextualSpacing/>
        <w:rPr>
          <w:sz w:val="24"/>
          <w:szCs w:val="24"/>
          <w:u w:val="single"/>
        </w:rPr>
      </w:pPr>
    </w:p>
    <w:p w:rsidR="00D23F57" w:rsidRPr="008D64E4" w:rsidRDefault="008D64E4" w:rsidP="008D64E4">
      <w:pPr>
        <w:pStyle w:val="Odstavecseseznamem"/>
        <w:numPr>
          <w:ilvl w:val="0"/>
          <w:numId w:val="1"/>
        </w:numPr>
        <w:contextualSpacing/>
        <w:rPr>
          <w:rStyle w:val="Siln"/>
          <w:bCs w:val="0"/>
          <w:sz w:val="24"/>
          <w:szCs w:val="24"/>
        </w:rPr>
      </w:pPr>
      <w:r w:rsidRPr="008D64E4">
        <w:rPr>
          <w:rStyle w:val="Siln"/>
          <w:bCs w:val="0"/>
          <w:sz w:val="24"/>
          <w:szCs w:val="24"/>
        </w:rPr>
        <w:t>AKTIVITY NA MEZINÁRODNÍ ÚROVNI</w:t>
      </w:r>
    </w:p>
    <w:p w:rsidR="00D23F57" w:rsidRPr="00D23F57" w:rsidRDefault="00D23F57" w:rsidP="00D23F57">
      <w:pPr>
        <w:pStyle w:val="Odstavecseseznamem"/>
        <w:ind w:left="720"/>
        <w:contextualSpacing/>
        <w:rPr>
          <w:rStyle w:val="Siln"/>
          <w:bCs w:val="0"/>
          <w:sz w:val="24"/>
          <w:szCs w:val="24"/>
        </w:rPr>
      </w:pPr>
    </w:p>
    <w:p w:rsidR="00515586" w:rsidRDefault="00BF4956" w:rsidP="00BF4956">
      <w:pPr>
        <w:pStyle w:val="Odstavecseseznamem"/>
        <w:numPr>
          <w:ilvl w:val="0"/>
          <w:numId w:val="3"/>
        </w:numPr>
        <w:spacing w:line="276" w:lineRule="auto"/>
        <w:contextualSpacing/>
        <w:rPr>
          <w:sz w:val="24"/>
          <w:szCs w:val="24"/>
        </w:rPr>
      </w:pPr>
      <w:r>
        <w:rPr>
          <w:sz w:val="24"/>
          <w:szCs w:val="24"/>
        </w:rPr>
        <w:t>Průběžná</w:t>
      </w:r>
      <w:r w:rsidR="00515586" w:rsidRPr="008B173F">
        <w:rPr>
          <w:sz w:val="24"/>
          <w:szCs w:val="24"/>
        </w:rPr>
        <w:t xml:space="preserve"> spolupráce s</w:t>
      </w:r>
      <w:r w:rsidR="00100C7F">
        <w:rPr>
          <w:sz w:val="24"/>
          <w:szCs w:val="24"/>
        </w:rPr>
        <w:t xml:space="preserve"> národními </w:t>
      </w:r>
      <w:r w:rsidR="00515586" w:rsidRPr="008B173F">
        <w:rPr>
          <w:sz w:val="24"/>
          <w:szCs w:val="24"/>
        </w:rPr>
        <w:t>výbor</w:t>
      </w:r>
      <w:r w:rsidR="00100C7F">
        <w:rPr>
          <w:sz w:val="24"/>
          <w:szCs w:val="24"/>
        </w:rPr>
        <w:t>y</w:t>
      </w:r>
      <w:r w:rsidR="00515586" w:rsidRPr="008B173F">
        <w:rPr>
          <w:sz w:val="24"/>
          <w:szCs w:val="24"/>
        </w:rPr>
        <w:t xml:space="preserve"> OMEP</w:t>
      </w:r>
      <w:r w:rsidR="00100C7F">
        <w:rPr>
          <w:sz w:val="24"/>
          <w:szCs w:val="24"/>
        </w:rPr>
        <w:t xml:space="preserve"> v</w:t>
      </w:r>
      <w:r w:rsidR="004B2F35">
        <w:rPr>
          <w:sz w:val="24"/>
          <w:szCs w:val="24"/>
        </w:rPr>
        <w:t> </w:t>
      </w:r>
      <w:r w:rsidR="00100C7F">
        <w:rPr>
          <w:sz w:val="24"/>
          <w:szCs w:val="24"/>
        </w:rPr>
        <w:t>Evropě</w:t>
      </w:r>
      <w:r w:rsidR="004B2F35">
        <w:rPr>
          <w:sz w:val="24"/>
          <w:szCs w:val="24"/>
        </w:rPr>
        <w:t xml:space="preserve"> a s evropskou předsedkyní OMEP</w:t>
      </w:r>
      <w:r w:rsidR="007C254D">
        <w:rPr>
          <w:sz w:val="24"/>
          <w:szCs w:val="24"/>
        </w:rPr>
        <w:t xml:space="preserve"> Ingrid Engdahl</w:t>
      </w:r>
      <w:r w:rsidR="004B2F35">
        <w:rPr>
          <w:sz w:val="24"/>
          <w:szCs w:val="24"/>
        </w:rPr>
        <w:t xml:space="preserve"> (v gesci Milady </w:t>
      </w:r>
      <w:proofErr w:type="spellStart"/>
      <w:r w:rsidR="004B2F35">
        <w:rPr>
          <w:sz w:val="24"/>
          <w:szCs w:val="24"/>
        </w:rPr>
        <w:t>Rabušicové</w:t>
      </w:r>
      <w:proofErr w:type="spellEnd"/>
      <w:r w:rsidR="004B2F35">
        <w:rPr>
          <w:sz w:val="24"/>
          <w:szCs w:val="24"/>
        </w:rPr>
        <w:t>)</w:t>
      </w:r>
      <w:r w:rsidR="00515586" w:rsidRPr="008B173F">
        <w:rPr>
          <w:sz w:val="24"/>
          <w:szCs w:val="24"/>
        </w:rPr>
        <w:t>.</w:t>
      </w:r>
    </w:p>
    <w:p w:rsidR="004B2F35" w:rsidRPr="004B2F35" w:rsidRDefault="004B2F35" w:rsidP="00BF4956">
      <w:pPr>
        <w:pStyle w:val="Odstavecseseznamem"/>
        <w:numPr>
          <w:ilvl w:val="0"/>
          <w:numId w:val="3"/>
        </w:numPr>
        <w:spacing w:line="276" w:lineRule="auto"/>
        <w:contextualSpacing/>
        <w:rPr>
          <w:sz w:val="24"/>
          <w:szCs w:val="24"/>
        </w:rPr>
      </w:pPr>
      <w:r w:rsidRPr="008B173F">
        <w:rPr>
          <w:sz w:val="24"/>
          <w:szCs w:val="24"/>
        </w:rPr>
        <w:t xml:space="preserve">Průběžná komunikace se </w:t>
      </w:r>
      <w:r w:rsidR="00BF4956">
        <w:rPr>
          <w:sz w:val="24"/>
          <w:szCs w:val="24"/>
        </w:rPr>
        <w:t>S</w:t>
      </w:r>
      <w:r w:rsidRPr="008B173F">
        <w:rPr>
          <w:sz w:val="24"/>
          <w:szCs w:val="24"/>
        </w:rPr>
        <w:t>větovým výborem OMEP, zpracování výroční zprávy a poskytování dalších požadovaných informací vyplývajících z</w:t>
      </w:r>
      <w:r>
        <w:rPr>
          <w:sz w:val="24"/>
          <w:szCs w:val="24"/>
        </w:rPr>
        <w:t> </w:t>
      </w:r>
      <w:r w:rsidRPr="008B173F">
        <w:rPr>
          <w:sz w:val="24"/>
          <w:szCs w:val="24"/>
        </w:rPr>
        <w:t>členství</w:t>
      </w:r>
      <w:r>
        <w:rPr>
          <w:sz w:val="24"/>
          <w:szCs w:val="24"/>
        </w:rPr>
        <w:t xml:space="preserve"> (v gesci Milady </w:t>
      </w:r>
      <w:proofErr w:type="spellStart"/>
      <w:r>
        <w:rPr>
          <w:sz w:val="24"/>
          <w:szCs w:val="24"/>
        </w:rPr>
        <w:t>Rabušicové</w:t>
      </w:r>
      <w:proofErr w:type="spellEnd"/>
      <w:r>
        <w:rPr>
          <w:sz w:val="24"/>
          <w:szCs w:val="24"/>
        </w:rPr>
        <w:t>)</w:t>
      </w:r>
      <w:r w:rsidRPr="008B173F">
        <w:rPr>
          <w:sz w:val="24"/>
          <w:szCs w:val="24"/>
        </w:rPr>
        <w:t xml:space="preserve">. </w:t>
      </w:r>
    </w:p>
    <w:p w:rsidR="00BF4956" w:rsidRDefault="009F3B61" w:rsidP="00BF4956">
      <w:pPr>
        <w:pStyle w:val="Odstavecseseznamem"/>
        <w:numPr>
          <w:ilvl w:val="0"/>
          <w:numId w:val="3"/>
        </w:numPr>
        <w:spacing w:line="276" w:lineRule="auto"/>
        <w:contextualSpacing/>
        <w:rPr>
          <w:sz w:val="24"/>
          <w:szCs w:val="24"/>
        </w:rPr>
      </w:pPr>
      <w:r w:rsidRPr="006158AC">
        <w:rPr>
          <w:sz w:val="24"/>
          <w:szCs w:val="24"/>
        </w:rPr>
        <w:t xml:space="preserve">Účast ČV OMEP na </w:t>
      </w:r>
      <w:r w:rsidR="006158AC">
        <w:rPr>
          <w:sz w:val="24"/>
          <w:szCs w:val="24"/>
        </w:rPr>
        <w:t>světovém</w:t>
      </w:r>
      <w:r w:rsidRPr="006158AC">
        <w:rPr>
          <w:sz w:val="24"/>
          <w:szCs w:val="24"/>
        </w:rPr>
        <w:t xml:space="preserve"> projektu zaměřeném na </w:t>
      </w:r>
      <w:r w:rsidR="00352999" w:rsidRPr="006158AC">
        <w:rPr>
          <w:sz w:val="24"/>
          <w:szCs w:val="24"/>
        </w:rPr>
        <w:t>výchovu k udržitelnému</w:t>
      </w:r>
      <w:r w:rsidRPr="006158AC">
        <w:rPr>
          <w:sz w:val="24"/>
          <w:szCs w:val="24"/>
        </w:rPr>
        <w:t xml:space="preserve"> rozvoj</w:t>
      </w:r>
      <w:r w:rsidR="00352999" w:rsidRPr="006158AC">
        <w:rPr>
          <w:sz w:val="24"/>
          <w:szCs w:val="24"/>
        </w:rPr>
        <w:t>i,</w:t>
      </w:r>
      <w:r w:rsidR="00BF4956" w:rsidRPr="006158AC">
        <w:rPr>
          <w:sz w:val="24"/>
          <w:szCs w:val="24"/>
        </w:rPr>
        <w:t xml:space="preserve"> </w:t>
      </w:r>
      <w:r w:rsidR="00352999" w:rsidRPr="006158AC">
        <w:rPr>
          <w:sz w:val="24"/>
          <w:szCs w:val="24"/>
        </w:rPr>
        <w:t>která již byla zahájena</w:t>
      </w:r>
      <w:r w:rsidR="00BF4956" w:rsidRPr="006158AC">
        <w:rPr>
          <w:sz w:val="24"/>
          <w:szCs w:val="24"/>
        </w:rPr>
        <w:t>.</w:t>
      </w:r>
      <w:r w:rsidR="006158AC" w:rsidRPr="006158AC">
        <w:rPr>
          <w:sz w:val="24"/>
          <w:szCs w:val="24"/>
        </w:rPr>
        <w:t xml:space="preserve"> Konkrétním obsahem tohoto projektu je implementace evaluačního nástroje pro hodnocení udržitelného rozvoje v předškolním vzdělávání (ESD Rating </w:t>
      </w:r>
      <w:proofErr w:type="spellStart"/>
      <w:r w:rsidR="006158AC" w:rsidRPr="006158AC">
        <w:rPr>
          <w:sz w:val="24"/>
          <w:szCs w:val="24"/>
        </w:rPr>
        <w:t>Scale</w:t>
      </w:r>
      <w:proofErr w:type="spellEnd"/>
      <w:r w:rsidR="006158AC" w:rsidRPr="006158AC">
        <w:rPr>
          <w:sz w:val="24"/>
          <w:szCs w:val="24"/>
        </w:rPr>
        <w:t xml:space="preserve">). Národními koordinátorkami tohoto projektu byly jmenovány Petra Vystrčilová a Karolína Bílková, členky výboru OMEP. </w:t>
      </w:r>
      <w:r w:rsidRPr="006158AC">
        <w:rPr>
          <w:sz w:val="24"/>
          <w:szCs w:val="24"/>
        </w:rPr>
        <w:t xml:space="preserve"> </w:t>
      </w:r>
    </w:p>
    <w:p w:rsidR="006158AC" w:rsidRPr="000D0CE2" w:rsidRDefault="000D0CE2" w:rsidP="000D0CE2">
      <w:pPr>
        <w:pStyle w:val="Odstavecseseznamem"/>
        <w:numPr>
          <w:ilvl w:val="0"/>
          <w:numId w:val="3"/>
        </w:numPr>
        <w:spacing w:line="276" w:lineRule="auto"/>
        <w:contextualSpacing/>
        <w:rPr>
          <w:sz w:val="24"/>
          <w:szCs w:val="24"/>
        </w:rPr>
      </w:pPr>
      <w:r w:rsidRPr="000D0CE2">
        <w:rPr>
          <w:sz w:val="24"/>
          <w:szCs w:val="24"/>
        </w:rPr>
        <w:t xml:space="preserve">Účast ČV OMEP v mezinárodním projektu </w:t>
      </w:r>
      <w:r>
        <w:rPr>
          <w:sz w:val="24"/>
          <w:szCs w:val="24"/>
        </w:rPr>
        <w:t>„</w:t>
      </w:r>
      <w:proofErr w:type="spellStart"/>
      <w:r w:rsidRPr="000D0CE2">
        <w:rPr>
          <w:bCs/>
          <w:sz w:val="24"/>
          <w:szCs w:val="24"/>
        </w:rPr>
        <w:t>Colour</w:t>
      </w:r>
      <w:proofErr w:type="spellEnd"/>
      <w:r w:rsidRPr="000D0CE2">
        <w:rPr>
          <w:bCs/>
          <w:sz w:val="24"/>
          <w:szCs w:val="24"/>
        </w:rPr>
        <w:t xml:space="preserve"> </w:t>
      </w:r>
      <w:proofErr w:type="spellStart"/>
      <w:r w:rsidRPr="000D0CE2">
        <w:rPr>
          <w:bCs/>
          <w:sz w:val="24"/>
          <w:szCs w:val="24"/>
        </w:rPr>
        <w:t>your</w:t>
      </w:r>
      <w:proofErr w:type="spellEnd"/>
      <w:r w:rsidRPr="000D0CE2">
        <w:rPr>
          <w:bCs/>
          <w:sz w:val="24"/>
          <w:szCs w:val="24"/>
        </w:rPr>
        <w:t xml:space="preserve"> </w:t>
      </w:r>
      <w:proofErr w:type="spellStart"/>
      <w:r w:rsidRPr="000D0CE2">
        <w:rPr>
          <w:bCs/>
          <w:sz w:val="24"/>
          <w:szCs w:val="24"/>
        </w:rPr>
        <w:t>rights</w:t>
      </w:r>
      <w:proofErr w:type="spellEnd"/>
      <w:r w:rsidRPr="000D0CE2">
        <w:rPr>
          <w:bCs/>
          <w:sz w:val="24"/>
          <w:szCs w:val="24"/>
        </w:rPr>
        <w:t xml:space="preserve">: 30 </w:t>
      </w:r>
      <w:proofErr w:type="spellStart"/>
      <w:r w:rsidRPr="000D0CE2">
        <w:rPr>
          <w:bCs/>
          <w:sz w:val="24"/>
          <w:szCs w:val="24"/>
        </w:rPr>
        <w:t>years</w:t>
      </w:r>
      <w:proofErr w:type="spellEnd"/>
      <w:r w:rsidRPr="000D0CE2">
        <w:rPr>
          <w:bCs/>
          <w:sz w:val="24"/>
          <w:szCs w:val="24"/>
        </w:rPr>
        <w:t xml:space="preserve"> </w:t>
      </w:r>
      <w:proofErr w:type="spellStart"/>
      <w:r w:rsidRPr="000D0CE2">
        <w:rPr>
          <w:bCs/>
          <w:sz w:val="24"/>
          <w:szCs w:val="24"/>
        </w:rPr>
        <w:t>with</w:t>
      </w:r>
      <w:proofErr w:type="spellEnd"/>
      <w:r w:rsidRPr="000D0CE2">
        <w:rPr>
          <w:bCs/>
          <w:sz w:val="24"/>
          <w:szCs w:val="24"/>
        </w:rPr>
        <w:t xml:space="preserve"> </w:t>
      </w:r>
      <w:proofErr w:type="spellStart"/>
      <w:r w:rsidRPr="000D0CE2">
        <w:rPr>
          <w:bCs/>
          <w:sz w:val="24"/>
          <w:szCs w:val="24"/>
        </w:rPr>
        <w:t>the</w:t>
      </w:r>
      <w:proofErr w:type="spellEnd"/>
      <w:r w:rsidRPr="000D0CE2">
        <w:rPr>
          <w:bCs/>
          <w:sz w:val="24"/>
          <w:szCs w:val="24"/>
        </w:rPr>
        <w:t xml:space="preserve"> UN </w:t>
      </w:r>
      <w:proofErr w:type="spellStart"/>
      <w:r w:rsidRPr="000D0CE2">
        <w:rPr>
          <w:bCs/>
          <w:sz w:val="24"/>
          <w:szCs w:val="24"/>
        </w:rPr>
        <w:t>Convention</w:t>
      </w:r>
      <w:proofErr w:type="spellEnd"/>
      <w:r w:rsidRPr="000D0CE2">
        <w:rPr>
          <w:bCs/>
          <w:sz w:val="24"/>
          <w:szCs w:val="24"/>
        </w:rPr>
        <w:t xml:space="preserve"> on </w:t>
      </w:r>
      <w:proofErr w:type="spellStart"/>
      <w:r w:rsidRPr="000D0CE2">
        <w:rPr>
          <w:bCs/>
          <w:sz w:val="24"/>
          <w:szCs w:val="24"/>
        </w:rPr>
        <w:t>the</w:t>
      </w:r>
      <w:proofErr w:type="spellEnd"/>
      <w:r w:rsidRPr="000D0CE2">
        <w:rPr>
          <w:bCs/>
          <w:sz w:val="24"/>
          <w:szCs w:val="24"/>
        </w:rPr>
        <w:t xml:space="preserve"> </w:t>
      </w:r>
      <w:proofErr w:type="spellStart"/>
      <w:r w:rsidRPr="000D0CE2">
        <w:rPr>
          <w:bCs/>
          <w:sz w:val="24"/>
          <w:szCs w:val="24"/>
        </w:rPr>
        <w:t>Rights</w:t>
      </w:r>
      <w:proofErr w:type="spellEnd"/>
      <w:r w:rsidRPr="000D0CE2">
        <w:rPr>
          <w:bCs/>
          <w:sz w:val="24"/>
          <w:szCs w:val="24"/>
        </w:rPr>
        <w:t xml:space="preserve"> </w:t>
      </w:r>
      <w:proofErr w:type="spellStart"/>
      <w:r w:rsidRPr="000D0CE2">
        <w:rPr>
          <w:bCs/>
          <w:sz w:val="24"/>
          <w:szCs w:val="24"/>
        </w:rPr>
        <w:t>of</w:t>
      </w:r>
      <w:proofErr w:type="spellEnd"/>
      <w:r w:rsidRPr="000D0CE2">
        <w:rPr>
          <w:bCs/>
          <w:sz w:val="24"/>
          <w:szCs w:val="24"/>
        </w:rPr>
        <w:t xml:space="preserve"> </w:t>
      </w:r>
      <w:proofErr w:type="spellStart"/>
      <w:r w:rsidRPr="000D0CE2">
        <w:rPr>
          <w:bCs/>
          <w:sz w:val="24"/>
          <w:szCs w:val="24"/>
        </w:rPr>
        <w:t>the</w:t>
      </w:r>
      <w:proofErr w:type="spellEnd"/>
      <w:r w:rsidRPr="000D0CE2">
        <w:rPr>
          <w:bCs/>
          <w:sz w:val="24"/>
          <w:szCs w:val="24"/>
        </w:rPr>
        <w:t xml:space="preserve"> </w:t>
      </w:r>
      <w:proofErr w:type="spellStart"/>
      <w:r w:rsidRPr="000D0CE2">
        <w:rPr>
          <w:bCs/>
          <w:sz w:val="24"/>
          <w:szCs w:val="24"/>
        </w:rPr>
        <w:t>Child</w:t>
      </w:r>
      <w:proofErr w:type="spellEnd"/>
      <w:r>
        <w:rPr>
          <w:bCs/>
          <w:sz w:val="24"/>
          <w:szCs w:val="24"/>
        </w:rPr>
        <w:t>“, který je zaměřen na výtvarnou soutěž dětí s tématem Úmluvy o právech dítěte (více informací na www.omep.cz).</w:t>
      </w:r>
    </w:p>
    <w:p w:rsidR="000D0CE2" w:rsidRPr="000D0CE2" w:rsidRDefault="000D0CE2" w:rsidP="000D0CE2">
      <w:pPr>
        <w:spacing w:line="276" w:lineRule="auto"/>
        <w:contextualSpacing/>
        <w:rPr>
          <w:sz w:val="24"/>
          <w:szCs w:val="24"/>
        </w:rPr>
      </w:pPr>
    </w:p>
    <w:p w:rsidR="0060071C" w:rsidRPr="006158A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r>
        <w:rPr>
          <w:sz w:val="24"/>
          <w:szCs w:val="24"/>
        </w:rPr>
        <w:t xml:space="preserve">V Brně </w:t>
      </w:r>
      <w:r w:rsidR="00D45C31">
        <w:rPr>
          <w:sz w:val="24"/>
          <w:szCs w:val="24"/>
        </w:rPr>
        <w:t>30</w:t>
      </w:r>
      <w:r>
        <w:rPr>
          <w:sz w:val="24"/>
          <w:szCs w:val="24"/>
        </w:rPr>
        <w:t xml:space="preserve">. </w:t>
      </w:r>
      <w:bookmarkStart w:id="0" w:name="_GoBack"/>
      <w:bookmarkEnd w:id="0"/>
      <w:r w:rsidR="00D45C31">
        <w:rPr>
          <w:sz w:val="24"/>
          <w:szCs w:val="24"/>
        </w:rPr>
        <w:t>4</w:t>
      </w:r>
      <w:r>
        <w:rPr>
          <w:sz w:val="24"/>
          <w:szCs w:val="24"/>
        </w:rPr>
        <w:t>. 20</w:t>
      </w:r>
      <w:r w:rsidR="00D45C31">
        <w:rPr>
          <w:sz w:val="24"/>
          <w:szCs w:val="24"/>
        </w:rPr>
        <w:t>20</w:t>
      </w:r>
    </w:p>
    <w:p w:rsidR="0060071C" w:rsidRDefault="0060071C" w:rsidP="0060071C">
      <w:pPr>
        <w:spacing w:line="276" w:lineRule="auto"/>
        <w:contextualSpacing/>
        <w:rPr>
          <w:sz w:val="24"/>
          <w:szCs w:val="24"/>
        </w:rPr>
      </w:pPr>
    </w:p>
    <w:p w:rsidR="0060071C" w:rsidRDefault="0060071C" w:rsidP="0060071C">
      <w:pPr>
        <w:spacing w:line="276"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Milada Rabušicová</w:t>
      </w:r>
    </w:p>
    <w:p w:rsidR="00515586" w:rsidRDefault="0060071C" w:rsidP="003A07F2">
      <w:pPr>
        <w:spacing w:line="276"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A07F2">
        <w:rPr>
          <w:sz w:val="24"/>
          <w:szCs w:val="24"/>
        </w:rPr>
        <w:t>p</w:t>
      </w:r>
      <w:r>
        <w:rPr>
          <w:sz w:val="24"/>
          <w:szCs w:val="24"/>
        </w:rPr>
        <w:t xml:space="preserve">ředsedkyně </w:t>
      </w:r>
      <w:r w:rsidR="003A07F2">
        <w:rPr>
          <w:sz w:val="24"/>
          <w:szCs w:val="24"/>
        </w:rPr>
        <w:t>ČV OMEP</w:t>
      </w:r>
      <w:r w:rsidR="00515586">
        <w:rPr>
          <w:sz w:val="24"/>
          <w:szCs w:val="24"/>
        </w:rPr>
        <w:t xml:space="preserve">    </w:t>
      </w:r>
    </w:p>
    <w:sectPr w:rsidR="00515586" w:rsidSect="00173F1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0A1" w:rsidRDefault="004870A1" w:rsidP="00100C7F">
      <w:r>
        <w:separator/>
      </w:r>
    </w:p>
  </w:endnote>
  <w:endnote w:type="continuationSeparator" w:id="0">
    <w:p w:rsidR="004870A1" w:rsidRDefault="004870A1" w:rsidP="0010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362835"/>
      <w:docPartObj>
        <w:docPartGallery w:val="Page Numbers (Bottom of Page)"/>
        <w:docPartUnique/>
      </w:docPartObj>
    </w:sdtPr>
    <w:sdtEndPr/>
    <w:sdtContent>
      <w:p w:rsidR="00100C7F" w:rsidRDefault="00100C7F">
        <w:pPr>
          <w:pStyle w:val="Zpat"/>
          <w:jc w:val="right"/>
        </w:pPr>
        <w:r>
          <w:fldChar w:fldCharType="begin"/>
        </w:r>
        <w:r>
          <w:instrText>PAGE   \* MERGEFORMAT</w:instrText>
        </w:r>
        <w:r>
          <w:fldChar w:fldCharType="separate"/>
        </w:r>
        <w:r w:rsidR="00D45C31">
          <w:rPr>
            <w:noProof/>
          </w:rPr>
          <w:t>1</w:t>
        </w:r>
        <w:r>
          <w:fldChar w:fldCharType="end"/>
        </w:r>
      </w:p>
    </w:sdtContent>
  </w:sdt>
  <w:p w:rsidR="00100C7F" w:rsidRDefault="00100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0A1" w:rsidRDefault="004870A1" w:rsidP="00100C7F">
      <w:r>
        <w:separator/>
      </w:r>
    </w:p>
  </w:footnote>
  <w:footnote w:type="continuationSeparator" w:id="0">
    <w:p w:rsidR="004870A1" w:rsidRDefault="004870A1" w:rsidP="00100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2F6"/>
    <w:multiLevelType w:val="hybridMultilevel"/>
    <w:tmpl w:val="EA24E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6E0EC2"/>
    <w:multiLevelType w:val="hybridMultilevel"/>
    <w:tmpl w:val="4B742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C339A3"/>
    <w:multiLevelType w:val="hybridMultilevel"/>
    <w:tmpl w:val="DAAC95E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25AC7FF7"/>
    <w:multiLevelType w:val="hybridMultilevel"/>
    <w:tmpl w:val="276EEEB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4" w15:restartNumberingAfterBreak="0">
    <w:nsid w:val="26FB12DC"/>
    <w:multiLevelType w:val="hybridMultilevel"/>
    <w:tmpl w:val="4F20E0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E266BB6"/>
    <w:multiLevelType w:val="hybridMultilevel"/>
    <w:tmpl w:val="C1546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0FE5A4E"/>
    <w:multiLevelType w:val="hybridMultilevel"/>
    <w:tmpl w:val="D75A363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82"/>
    <w:rsid w:val="000D0CE2"/>
    <w:rsid w:val="00100C7F"/>
    <w:rsid w:val="001C6986"/>
    <w:rsid w:val="002121E7"/>
    <w:rsid w:val="00254484"/>
    <w:rsid w:val="002760B7"/>
    <w:rsid w:val="00302AAA"/>
    <w:rsid w:val="00352999"/>
    <w:rsid w:val="00372BB6"/>
    <w:rsid w:val="003A07F2"/>
    <w:rsid w:val="003A49DC"/>
    <w:rsid w:val="00402400"/>
    <w:rsid w:val="0045775C"/>
    <w:rsid w:val="004870A1"/>
    <w:rsid w:val="004B2F35"/>
    <w:rsid w:val="00515586"/>
    <w:rsid w:val="0060071C"/>
    <w:rsid w:val="006158AC"/>
    <w:rsid w:val="00647329"/>
    <w:rsid w:val="007C254D"/>
    <w:rsid w:val="007E3A10"/>
    <w:rsid w:val="008D1082"/>
    <w:rsid w:val="008D64E4"/>
    <w:rsid w:val="009F185D"/>
    <w:rsid w:val="009F3B61"/>
    <w:rsid w:val="00A92211"/>
    <w:rsid w:val="00AC2591"/>
    <w:rsid w:val="00BD7AAB"/>
    <w:rsid w:val="00BF4956"/>
    <w:rsid w:val="00C22FF4"/>
    <w:rsid w:val="00CE7809"/>
    <w:rsid w:val="00D23F57"/>
    <w:rsid w:val="00D45C31"/>
    <w:rsid w:val="00EE15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E069"/>
  <w15:chartTrackingRefBased/>
  <w15:docId w15:val="{827504E0-E493-41CD-90CB-9B6CD21A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558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5586"/>
    <w:pPr>
      <w:ind w:left="708"/>
    </w:pPr>
  </w:style>
  <w:style w:type="character" w:styleId="Siln">
    <w:name w:val="Strong"/>
    <w:basedOn w:val="Standardnpsmoodstavce"/>
    <w:uiPriority w:val="22"/>
    <w:qFormat/>
    <w:rsid w:val="00515586"/>
    <w:rPr>
      <w:b/>
      <w:bCs/>
    </w:rPr>
  </w:style>
  <w:style w:type="character" w:styleId="Hypertextovodkaz">
    <w:name w:val="Hyperlink"/>
    <w:basedOn w:val="Standardnpsmoodstavce"/>
    <w:uiPriority w:val="99"/>
    <w:unhideWhenUsed/>
    <w:rsid w:val="003A49DC"/>
    <w:rPr>
      <w:color w:val="0563C1" w:themeColor="hyperlink"/>
      <w:u w:val="single"/>
    </w:rPr>
  </w:style>
  <w:style w:type="paragraph" w:styleId="Zhlav">
    <w:name w:val="header"/>
    <w:basedOn w:val="Normln"/>
    <w:link w:val="ZhlavChar"/>
    <w:uiPriority w:val="99"/>
    <w:unhideWhenUsed/>
    <w:rsid w:val="00100C7F"/>
    <w:pPr>
      <w:tabs>
        <w:tab w:val="center" w:pos="4536"/>
        <w:tab w:val="right" w:pos="9072"/>
      </w:tabs>
    </w:pPr>
  </w:style>
  <w:style w:type="character" w:customStyle="1" w:styleId="ZhlavChar">
    <w:name w:val="Záhlaví Char"/>
    <w:basedOn w:val="Standardnpsmoodstavce"/>
    <w:link w:val="Zhlav"/>
    <w:uiPriority w:val="99"/>
    <w:rsid w:val="00100C7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00C7F"/>
    <w:pPr>
      <w:tabs>
        <w:tab w:val="center" w:pos="4536"/>
        <w:tab w:val="right" w:pos="9072"/>
      </w:tabs>
    </w:pPr>
  </w:style>
  <w:style w:type="character" w:customStyle="1" w:styleId="ZpatChar">
    <w:name w:val="Zápatí Char"/>
    <w:basedOn w:val="Standardnpsmoodstavce"/>
    <w:link w:val="Zpat"/>
    <w:uiPriority w:val="99"/>
    <w:rsid w:val="00100C7F"/>
    <w:rPr>
      <w:rFonts w:ascii="Times New Roman" w:eastAsia="Times New Roman" w:hAnsi="Times New Roman" w:cs="Times New Roman"/>
      <w:sz w:val="20"/>
      <w:szCs w:val="20"/>
      <w:lang w:eastAsia="cs-CZ"/>
    </w:rPr>
  </w:style>
  <w:style w:type="paragraph" w:customStyle="1" w:styleId="Default">
    <w:name w:val="Default"/>
    <w:rsid w:val="000D0C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ep.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595</Words>
  <Characters>3513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Moravcová</dc:creator>
  <cp:keywords/>
  <dc:description/>
  <cp:lastModifiedBy>Milada Rabušicová</cp:lastModifiedBy>
  <cp:revision>14</cp:revision>
  <dcterms:created xsi:type="dcterms:W3CDTF">2019-02-07T12:47:00Z</dcterms:created>
  <dcterms:modified xsi:type="dcterms:W3CDTF">2020-04-29T12:56:00Z</dcterms:modified>
</cp:coreProperties>
</file>